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sz w:val="20"/>
          <w:szCs w:val="20"/>
        </w:rPr>
      </w:pPr>
      <w:r w:rsidDel="00000000" w:rsidR="00000000" w:rsidRPr="00000000">
        <w:rPr>
          <w:rtl w:val="0"/>
        </w:rPr>
      </w:r>
    </w:p>
    <w:p w:rsidR="00000000" w:rsidDel="00000000" w:rsidP="00000000" w:rsidRDefault="00000000" w:rsidRPr="00000000" w14:paraId="00000001">
      <w:pPr>
        <w:contextualSpacing w:val="0"/>
        <w:rPr>
          <w:b w:val="1"/>
          <w:sz w:val="20"/>
          <w:szCs w:val="20"/>
        </w:rPr>
      </w:pPr>
      <w:r w:rsidDel="00000000" w:rsidR="00000000" w:rsidRPr="00000000">
        <w:rPr>
          <w:b w:val="1"/>
          <w:sz w:val="20"/>
          <w:szCs w:val="20"/>
          <w:rtl w:val="0"/>
        </w:rPr>
        <w:t xml:space="preserve">Opening</w:t>
      </w:r>
    </w:p>
    <w:p w:rsidR="00000000" w:rsidDel="00000000" w:rsidP="00000000" w:rsidRDefault="00000000" w:rsidRPr="00000000" w14:paraId="00000002">
      <w:pPr>
        <w:numPr>
          <w:ilvl w:val="0"/>
          <w:numId w:val="6"/>
        </w:numPr>
        <w:ind w:left="720" w:hanging="360"/>
        <w:contextualSpacing w:val="1"/>
        <w:rPr>
          <w:sz w:val="20"/>
          <w:szCs w:val="20"/>
        </w:rPr>
      </w:pPr>
      <w:r w:rsidDel="00000000" w:rsidR="00000000" w:rsidRPr="00000000">
        <w:rPr>
          <w:sz w:val="20"/>
          <w:szCs w:val="20"/>
          <w:rtl w:val="0"/>
        </w:rPr>
        <w:t xml:space="preserve">Hoe gaat het?</w:t>
      </w:r>
    </w:p>
    <w:p w:rsidR="00000000" w:rsidDel="00000000" w:rsidP="00000000" w:rsidRDefault="00000000" w:rsidRPr="00000000" w14:paraId="00000003">
      <w:pPr>
        <w:numPr>
          <w:ilvl w:val="0"/>
          <w:numId w:val="6"/>
        </w:numPr>
        <w:ind w:left="720" w:hanging="360"/>
        <w:contextualSpacing w:val="1"/>
        <w:rPr>
          <w:sz w:val="20"/>
          <w:szCs w:val="20"/>
        </w:rPr>
      </w:pPr>
      <w:r w:rsidDel="00000000" w:rsidR="00000000" w:rsidRPr="00000000">
        <w:rPr>
          <w:sz w:val="20"/>
          <w:szCs w:val="20"/>
          <w:rtl w:val="0"/>
        </w:rPr>
        <w:t xml:space="preserve">Samen bidden</w:t>
      </w:r>
    </w:p>
    <w:p w:rsidR="00000000" w:rsidDel="00000000" w:rsidP="00000000" w:rsidRDefault="00000000" w:rsidRPr="00000000" w14:paraId="00000004">
      <w:pPr>
        <w:contextualSpacing w:val="0"/>
        <w:rPr>
          <w:sz w:val="20"/>
          <w:szCs w:val="20"/>
        </w:rPr>
      </w:pPr>
      <w:r w:rsidDel="00000000" w:rsidR="00000000" w:rsidRPr="00000000">
        <w:rPr>
          <w:rtl w:val="0"/>
        </w:rPr>
      </w:r>
    </w:p>
    <w:p w:rsidR="00000000" w:rsidDel="00000000" w:rsidP="00000000" w:rsidRDefault="00000000" w:rsidRPr="00000000" w14:paraId="00000005">
      <w:pPr>
        <w:contextualSpacing w:val="0"/>
        <w:rPr>
          <w:sz w:val="20"/>
          <w:szCs w:val="20"/>
        </w:rPr>
      </w:pPr>
      <w:r w:rsidDel="00000000" w:rsidR="00000000" w:rsidRPr="00000000">
        <w:rPr>
          <w:rtl w:val="0"/>
        </w:rPr>
      </w:r>
    </w:p>
    <w:p w:rsidR="00000000" w:rsidDel="00000000" w:rsidP="00000000" w:rsidRDefault="00000000" w:rsidRPr="00000000" w14:paraId="00000006">
      <w:pPr>
        <w:contextualSpacing w:val="0"/>
        <w:rPr>
          <w:b w:val="1"/>
          <w:sz w:val="20"/>
          <w:szCs w:val="20"/>
        </w:rPr>
      </w:pPr>
      <w:r w:rsidDel="00000000" w:rsidR="00000000" w:rsidRPr="00000000">
        <w:rPr>
          <w:b w:val="1"/>
          <w:sz w:val="20"/>
          <w:szCs w:val="20"/>
          <w:rtl w:val="0"/>
        </w:rPr>
        <w:t xml:space="preserve">Introductie</w:t>
      </w:r>
    </w:p>
    <w:p w:rsidR="00000000" w:rsidDel="00000000" w:rsidP="00000000" w:rsidRDefault="00000000" w:rsidRPr="00000000" w14:paraId="00000007">
      <w:pPr>
        <w:contextualSpacing w:val="0"/>
        <w:rPr>
          <w:i w:val="1"/>
          <w:sz w:val="20"/>
          <w:szCs w:val="20"/>
        </w:rPr>
      </w:pPr>
      <w:r w:rsidDel="00000000" w:rsidR="00000000" w:rsidRPr="00000000">
        <w:rPr>
          <w:i w:val="1"/>
          <w:sz w:val="20"/>
          <w:szCs w:val="20"/>
          <w:rtl w:val="0"/>
        </w:rPr>
        <w:t xml:space="preserve">Vraag: </w:t>
        <w:tab/>
        <w:tab/>
      </w:r>
      <w:r w:rsidDel="00000000" w:rsidR="00000000" w:rsidRPr="00000000">
        <w:rPr>
          <w:i w:val="1"/>
          <w:sz w:val="20"/>
          <w:szCs w:val="20"/>
          <w:rtl w:val="0"/>
        </w:rPr>
        <w:t xml:space="preserve">Waar denk jij aan bij het thema “Opoffering”?</w:t>
      </w:r>
    </w:p>
    <w:p w:rsidR="00000000" w:rsidDel="00000000" w:rsidP="00000000" w:rsidRDefault="00000000" w:rsidRPr="00000000" w14:paraId="00000008">
      <w:pPr>
        <w:contextualSpacing w:val="0"/>
        <w:rPr>
          <w:sz w:val="20"/>
          <w:szCs w:val="20"/>
        </w:rPr>
      </w:pPr>
      <w:r w:rsidDel="00000000" w:rsidR="00000000" w:rsidRPr="00000000">
        <w:rPr>
          <w:rtl w:val="0"/>
        </w:rPr>
      </w:r>
    </w:p>
    <w:p w:rsidR="00000000" w:rsidDel="00000000" w:rsidP="00000000" w:rsidRDefault="00000000" w:rsidRPr="00000000" w14:paraId="00000009">
      <w:pPr>
        <w:contextualSpacing w:val="0"/>
        <w:rPr>
          <w:sz w:val="20"/>
          <w:szCs w:val="20"/>
        </w:rPr>
      </w:pPr>
      <w:r w:rsidDel="00000000" w:rsidR="00000000" w:rsidRPr="00000000">
        <w:rPr>
          <w:sz w:val="20"/>
          <w:szCs w:val="20"/>
          <w:rtl w:val="0"/>
        </w:rPr>
        <w:t xml:space="preserve">Als het gaat om opoffering kan je denken aan de lessen van Jezus waarin hij ons oproept om onze naasten lief te hebben. Jezus is heel radicaal hierin. We kennen enkele voorbeelden: </w:t>
      </w:r>
    </w:p>
    <w:p w:rsidR="00000000" w:rsidDel="00000000" w:rsidP="00000000" w:rsidRDefault="00000000" w:rsidRPr="00000000" w14:paraId="0000000A">
      <w:pPr>
        <w:numPr>
          <w:ilvl w:val="0"/>
          <w:numId w:val="5"/>
        </w:numPr>
        <w:ind w:left="720" w:hanging="360"/>
        <w:contextualSpacing w:val="1"/>
        <w:rPr>
          <w:sz w:val="20"/>
          <w:szCs w:val="20"/>
          <w:u w:val="none"/>
        </w:rPr>
      </w:pPr>
      <w:r w:rsidDel="00000000" w:rsidR="00000000" w:rsidRPr="00000000">
        <w:rPr>
          <w:sz w:val="20"/>
          <w:szCs w:val="20"/>
          <w:rtl w:val="0"/>
        </w:rPr>
        <w:t xml:space="preserve">De barmhartige samaritaan - Om de vreemdeling te helpen offert de samaritaan zijn tijd, geld, maar hij zet zichzelf ook over een persoonlijke grens door een Jood te helpen. </w:t>
      </w:r>
    </w:p>
    <w:p w:rsidR="00000000" w:rsidDel="00000000" w:rsidP="00000000" w:rsidRDefault="00000000" w:rsidRPr="00000000" w14:paraId="0000000B">
      <w:pPr>
        <w:numPr>
          <w:ilvl w:val="0"/>
          <w:numId w:val="5"/>
        </w:numPr>
        <w:ind w:left="720" w:hanging="360"/>
        <w:contextualSpacing w:val="1"/>
        <w:rPr>
          <w:sz w:val="20"/>
          <w:szCs w:val="20"/>
          <w:u w:val="none"/>
        </w:rPr>
      </w:pPr>
      <w:r w:rsidDel="00000000" w:rsidR="00000000" w:rsidRPr="00000000">
        <w:rPr>
          <w:sz w:val="20"/>
          <w:szCs w:val="20"/>
          <w:rtl w:val="0"/>
        </w:rPr>
        <w:t xml:space="preserve">Of de rijke jongeling - Als de jongeman vraagt wat hij moet doen om in de hemel te komen zegt Jezus dat hij al zijn bezit moet verkopen en hem moet volgen. </w:t>
      </w:r>
    </w:p>
    <w:p w:rsidR="00000000" w:rsidDel="00000000" w:rsidP="00000000" w:rsidRDefault="00000000" w:rsidRPr="00000000" w14:paraId="0000000C">
      <w:pPr>
        <w:numPr>
          <w:ilvl w:val="0"/>
          <w:numId w:val="5"/>
        </w:numPr>
        <w:ind w:left="720" w:hanging="360"/>
        <w:contextualSpacing w:val="1"/>
        <w:rPr>
          <w:sz w:val="20"/>
          <w:szCs w:val="20"/>
          <w:u w:val="none"/>
        </w:rPr>
      </w:pPr>
      <w:r w:rsidDel="00000000" w:rsidR="00000000" w:rsidRPr="00000000">
        <w:rPr>
          <w:sz w:val="20"/>
          <w:szCs w:val="20"/>
          <w:rtl w:val="0"/>
        </w:rPr>
        <w:t xml:space="preserve">Maar bedenk ook dat Jezus zelfs oproept om je vijanden lief te hebben. </w:t>
      </w:r>
    </w:p>
    <w:p w:rsidR="00000000" w:rsidDel="00000000" w:rsidP="00000000" w:rsidRDefault="00000000" w:rsidRPr="00000000" w14:paraId="0000000D">
      <w:pPr>
        <w:contextualSpacing w:val="0"/>
        <w:rPr>
          <w:sz w:val="20"/>
          <w:szCs w:val="20"/>
        </w:rPr>
      </w:pPr>
      <w:r w:rsidDel="00000000" w:rsidR="00000000" w:rsidRPr="00000000">
        <w:rPr>
          <w:rtl w:val="0"/>
        </w:rPr>
      </w:r>
    </w:p>
    <w:p w:rsidR="00000000" w:rsidDel="00000000" w:rsidP="00000000" w:rsidRDefault="00000000" w:rsidRPr="00000000" w14:paraId="0000000E">
      <w:pPr>
        <w:contextualSpacing w:val="0"/>
        <w:rPr>
          <w:sz w:val="20"/>
          <w:szCs w:val="20"/>
        </w:rPr>
      </w:pPr>
      <w:r w:rsidDel="00000000" w:rsidR="00000000" w:rsidRPr="00000000">
        <w:rPr>
          <w:sz w:val="20"/>
          <w:szCs w:val="20"/>
          <w:rtl w:val="0"/>
        </w:rPr>
        <w:t xml:space="preserve">Deze naastenliefde vraagt opoffering van je bezit, maar ook van je overtuigingen, je eigen belangen, je ego. Dit thema past in de 40 dagen tijd voor Pasen. We leven toe naar Pasen door stil te staan bij het offer van Jezus. Jezus offerde alles op… Hierdoor ontvangen wij overvloedige genade. </w:t>
      </w:r>
    </w:p>
    <w:p w:rsidR="00000000" w:rsidDel="00000000" w:rsidP="00000000" w:rsidRDefault="00000000" w:rsidRPr="00000000" w14:paraId="0000000F">
      <w:pPr>
        <w:contextualSpacing w:val="0"/>
        <w:rPr>
          <w:sz w:val="20"/>
          <w:szCs w:val="20"/>
        </w:rPr>
      </w:pPr>
      <w:r w:rsidDel="00000000" w:rsidR="00000000" w:rsidRPr="00000000">
        <w:rPr>
          <w:rtl w:val="0"/>
        </w:rPr>
      </w:r>
    </w:p>
    <w:p w:rsidR="00000000" w:rsidDel="00000000" w:rsidP="00000000" w:rsidRDefault="00000000" w:rsidRPr="00000000" w14:paraId="00000010">
      <w:pPr>
        <w:contextualSpacing w:val="0"/>
        <w:rPr>
          <w:sz w:val="20"/>
          <w:szCs w:val="20"/>
        </w:rPr>
      </w:pPr>
      <w:r w:rsidDel="00000000" w:rsidR="00000000" w:rsidRPr="00000000">
        <w:rPr>
          <w:sz w:val="20"/>
          <w:szCs w:val="20"/>
          <w:rtl w:val="0"/>
        </w:rPr>
        <w:t xml:space="preserve">Traditioneel is de 40 dagen tijd een vastentijd. In deze periode zijn er Christenen die op verschillende manieren hun leven versoberen. Het is niet de bedoeling om met dit vasten Zijn offer te volgen of een bijdrage te leveren aan het offer. Wel kan het vasten je stilzetten en je bepalen bij Zijn offer en Zijn liefde voor jou. Als het ons al moeite kost om in deze 40 dagen een klein ding op te offeren, hoe bijzonder is het dan dat Jezus alles opofferde! Je maakt door te vasten het wonder van genade niet groter, maar je verwondering over het offer van Jezus groeit wel.  </w:t>
      </w:r>
    </w:p>
    <w:p w:rsidR="00000000" w:rsidDel="00000000" w:rsidP="00000000" w:rsidRDefault="00000000" w:rsidRPr="00000000" w14:paraId="00000011">
      <w:pPr>
        <w:contextualSpacing w:val="0"/>
        <w:rPr>
          <w:sz w:val="20"/>
          <w:szCs w:val="20"/>
        </w:rPr>
      </w:pPr>
      <w:r w:rsidDel="00000000" w:rsidR="00000000" w:rsidRPr="00000000">
        <w:rPr>
          <w:rtl w:val="0"/>
        </w:rPr>
      </w:r>
    </w:p>
    <w:p w:rsidR="00000000" w:rsidDel="00000000" w:rsidP="00000000" w:rsidRDefault="00000000" w:rsidRPr="00000000" w14:paraId="00000012">
      <w:pP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14:paraId="00000013">
      <w:pPr>
        <w:contextualSpacing w:val="0"/>
        <w:rPr>
          <w:b w:val="1"/>
          <w:sz w:val="20"/>
          <w:szCs w:val="20"/>
        </w:rPr>
      </w:pPr>
      <w:r w:rsidDel="00000000" w:rsidR="00000000" w:rsidRPr="00000000">
        <w:rPr>
          <w:b w:val="1"/>
          <w:sz w:val="20"/>
          <w:szCs w:val="20"/>
          <w:rtl w:val="0"/>
        </w:rPr>
        <w:t xml:space="preserve">Dilemma</w:t>
      </w:r>
    </w:p>
    <w:p w:rsidR="00000000" w:rsidDel="00000000" w:rsidP="00000000" w:rsidRDefault="00000000" w:rsidRPr="00000000" w14:paraId="00000014">
      <w:pPr>
        <w:contextualSpacing w:val="0"/>
        <w:rPr>
          <w:sz w:val="20"/>
          <w:szCs w:val="20"/>
        </w:rPr>
      </w:pPr>
      <w:r w:rsidDel="00000000" w:rsidR="00000000" w:rsidRPr="00000000">
        <w:rPr>
          <w:sz w:val="20"/>
          <w:szCs w:val="20"/>
          <w:rtl w:val="0"/>
        </w:rPr>
        <w:t xml:space="preserve">Doen:</w:t>
      </w:r>
    </w:p>
    <w:p w:rsidR="00000000" w:rsidDel="00000000" w:rsidP="00000000" w:rsidRDefault="00000000" w:rsidRPr="00000000" w14:paraId="00000015">
      <w:pPr>
        <w:numPr>
          <w:ilvl w:val="0"/>
          <w:numId w:val="1"/>
        </w:numPr>
        <w:ind w:left="720" w:hanging="360"/>
        <w:contextualSpacing w:val="1"/>
        <w:rPr>
          <w:sz w:val="20"/>
          <w:szCs w:val="20"/>
          <w:u w:val="none"/>
        </w:rPr>
      </w:pPr>
      <w:r w:rsidDel="00000000" w:rsidR="00000000" w:rsidRPr="00000000">
        <w:rPr>
          <w:sz w:val="20"/>
          <w:szCs w:val="20"/>
          <w:rtl w:val="0"/>
        </w:rPr>
        <w:t xml:space="preserve">Pak per persoon 8 kleine blaadjes</w:t>
      </w:r>
    </w:p>
    <w:p w:rsidR="00000000" w:rsidDel="00000000" w:rsidP="00000000" w:rsidRDefault="00000000" w:rsidRPr="00000000" w14:paraId="00000016">
      <w:pPr>
        <w:numPr>
          <w:ilvl w:val="0"/>
          <w:numId w:val="1"/>
        </w:numPr>
        <w:ind w:left="720" w:hanging="360"/>
        <w:contextualSpacing w:val="1"/>
        <w:rPr>
          <w:sz w:val="20"/>
          <w:szCs w:val="20"/>
          <w:u w:val="none"/>
        </w:rPr>
      </w:pPr>
      <w:r w:rsidDel="00000000" w:rsidR="00000000" w:rsidRPr="00000000">
        <w:rPr>
          <w:sz w:val="20"/>
          <w:szCs w:val="20"/>
          <w:rtl w:val="0"/>
        </w:rPr>
        <w:t xml:space="preserve">Schrijf op elk blaadje een van de volgende woorden: </w:t>
      </w:r>
    </w:p>
    <w:p w:rsidR="00000000" w:rsidDel="00000000" w:rsidP="00000000" w:rsidRDefault="00000000" w:rsidRPr="00000000" w14:paraId="00000017">
      <w:pPr>
        <w:ind w:firstLine="720"/>
        <w:contextualSpacing w:val="0"/>
        <w:rPr>
          <w:i w:val="1"/>
          <w:sz w:val="20"/>
          <w:szCs w:val="20"/>
        </w:rPr>
      </w:pPr>
      <w:r w:rsidDel="00000000" w:rsidR="00000000" w:rsidRPr="00000000">
        <w:rPr>
          <w:i w:val="1"/>
          <w:sz w:val="20"/>
          <w:szCs w:val="20"/>
          <w:rtl w:val="0"/>
        </w:rPr>
        <w:t xml:space="preserve">Tijd | Geld | Ruimte | Eten | Veiligheid | Vriendschap | Kleding | Kennis</w:t>
      </w:r>
    </w:p>
    <w:p w:rsidR="00000000" w:rsidDel="00000000" w:rsidP="00000000" w:rsidRDefault="00000000" w:rsidRPr="00000000" w14:paraId="00000018">
      <w:pPr>
        <w:numPr>
          <w:ilvl w:val="0"/>
          <w:numId w:val="1"/>
        </w:numPr>
        <w:ind w:left="720" w:hanging="360"/>
        <w:contextualSpacing w:val="1"/>
        <w:rPr>
          <w:sz w:val="20"/>
          <w:szCs w:val="20"/>
          <w:u w:val="none"/>
        </w:rPr>
      </w:pPr>
      <w:r w:rsidDel="00000000" w:rsidR="00000000" w:rsidRPr="00000000">
        <w:rPr>
          <w:sz w:val="20"/>
          <w:szCs w:val="20"/>
          <w:rtl w:val="0"/>
        </w:rPr>
        <w:t xml:space="preserve">Ga er van uit dat je de woorden op de blaadjes allemaal in meerdere of mindere mate “bezit” en dat je die dus ook kunt geven aan een ander. Leg de blaadjes nu in volgorde van wat je makkelijk tot wat je moeilijk vindt om aan een ander te geven. </w:t>
      </w:r>
    </w:p>
    <w:p w:rsidR="00000000" w:rsidDel="00000000" w:rsidP="00000000" w:rsidRDefault="00000000" w:rsidRPr="00000000" w14:paraId="00000019">
      <w:pPr>
        <w:contextualSpacing w:val="0"/>
        <w:rPr>
          <w:sz w:val="20"/>
          <w:szCs w:val="20"/>
        </w:rPr>
      </w:pPr>
      <w:r w:rsidDel="00000000" w:rsidR="00000000" w:rsidRPr="00000000">
        <w:rPr>
          <w:rtl w:val="0"/>
        </w:rPr>
      </w:r>
    </w:p>
    <w:p w:rsidR="00000000" w:rsidDel="00000000" w:rsidP="00000000" w:rsidRDefault="00000000" w:rsidRPr="00000000" w14:paraId="0000001A">
      <w:pPr>
        <w:ind w:left="0" w:firstLine="0"/>
        <w:contextualSpacing w:val="0"/>
        <w:rPr>
          <w:i w:val="1"/>
          <w:sz w:val="20"/>
          <w:szCs w:val="20"/>
        </w:rPr>
      </w:pPr>
      <w:r w:rsidDel="00000000" w:rsidR="00000000" w:rsidRPr="00000000">
        <w:rPr>
          <w:i w:val="1"/>
          <w:sz w:val="20"/>
          <w:szCs w:val="20"/>
          <w:rtl w:val="0"/>
        </w:rPr>
        <w:t xml:space="preserve">Vraag: </w:t>
        <w:tab/>
        <w:tab/>
        <w:t xml:space="preserve">Waarom heb je deze verdeling gemaakt?</w:t>
      </w:r>
    </w:p>
    <w:p w:rsidR="00000000" w:rsidDel="00000000" w:rsidP="00000000" w:rsidRDefault="00000000" w:rsidRPr="00000000" w14:paraId="0000001B">
      <w:pPr>
        <w:ind w:left="0" w:firstLine="0"/>
        <w:contextualSpacing w:val="0"/>
        <w:rPr>
          <w:i w:val="1"/>
          <w:sz w:val="20"/>
          <w:szCs w:val="20"/>
        </w:rPr>
      </w:pPr>
      <w:r w:rsidDel="00000000" w:rsidR="00000000" w:rsidRPr="00000000">
        <w:rPr>
          <w:i w:val="1"/>
          <w:sz w:val="20"/>
          <w:szCs w:val="20"/>
          <w:rtl w:val="0"/>
        </w:rPr>
        <w:t xml:space="preserve">Vraag:</w:t>
        <w:tab/>
        <w:tab/>
        <w:t xml:space="preserve">Waarom is het moeilijk om te delen of om afstand te doen van je bezit?</w:t>
      </w:r>
    </w:p>
    <w:p w:rsidR="00000000" w:rsidDel="00000000" w:rsidP="00000000" w:rsidRDefault="00000000" w:rsidRPr="00000000" w14:paraId="0000001C">
      <w:pPr>
        <w:contextualSpacing w:val="0"/>
        <w:rPr>
          <w:sz w:val="20"/>
          <w:szCs w:val="20"/>
        </w:rPr>
      </w:pPr>
      <w:r w:rsidDel="00000000" w:rsidR="00000000" w:rsidRPr="00000000">
        <w:rPr>
          <w:rtl w:val="0"/>
        </w:rPr>
      </w:r>
    </w:p>
    <w:p w:rsidR="00000000" w:rsidDel="00000000" w:rsidP="00000000" w:rsidRDefault="00000000" w:rsidRPr="00000000" w14:paraId="0000001D">
      <w:pPr>
        <w:contextualSpacing w:val="0"/>
        <w:rPr>
          <w:sz w:val="20"/>
          <w:szCs w:val="20"/>
        </w:rPr>
      </w:pPr>
      <w:r w:rsidDel="00000000" w:rsidR="00000000" w:rsidRPr="00000000">
        <w:rPr>
          <w:rtl w:val="0"/>
        </w:rPr>
      </w:r>
    </w:p>
    <w:p w:rsidR="00000000" w:rsidDel="00000000" w:rsidP="00000000" w:rsidRDefault="00000000" w:rsidRPr="00000000" w14:paraId="0000001E">
      <w:pPr>
        <w:contextualSpacing w:val="0"/>
        <w:jc w:val="right"/>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F">
      <w:pPr>
        <w:contextualSpacing w:val="0"/>
        <w:rPr>
          <w:b w:val="1"/>
          <w:sz w:val="20"/>
          <w:szCs w:val="20"/>
        </w:rPr>
      </w:pPr>
      <w:r w:rsidDel="00000000" w:rsidR="00000000" w:rsidRPr="00000000">
        <w:rPr>
          <w:rtl w:val="0"/>
        </w:rPr>
      </w:r>
    </w:p>
    <w:p w:rsidR="00000000" w:rsidDel="00000000" w:rsidP="00000000" w:rsidRDefault="00000000" w:rsidRPr="00000000" w14:paraId="00000020">
      <w:pPr>
        <w:contextualSpacing w:val="0"/>
        <w:rPr>
          <w:b w:val="1"/>
          <w:sz w:val="20"/>
          <w:szCs w:val="20"/>
        </w:rPr>
      </w:pPr>
      <w:r w:rsidDel="00000000" w:rsidR="00000000" w:rsidRPr="00000000">
        <w:rPr>
          <w:rtl w:val="0"/>
        </w:rPr>
      </w:r>
    </w:p>
    <w:p w:rsidR="00000000" w:rsidDel="00000000" w:rsidP="00000000" w:rsidRDefault="00000000" w:rsidRPr="00000000" w14:paraId="00000021">
      <w:pPr>
        <w:contextualSpacing w:val="0"/>
        <w:rPr>
          <w:b w:val="1"/>
          <w:sz w:val="20"/>
          <w:szCs w:val="20"/>
        </w:rPr>
      </w:pPr>
      <w:r w:rsidDel="00000000" w:rsidR="00000000" w:rsidRPr="00000000">
        <w:rPr>
          <w:b w:val="1"/>
          <w:sz w:val="20"/>
          <w:szCs w:val="20"/>
          <w:rtl w:val="0"/>
        </w:rPr>
        <w:t xml:space="preserve">Bijbellezen</w:t>
      </w:r>
    </w:p>
    <w:p w:rsidR="00000000" w:rsidDel="00000000" w:rsidP="00000000" w:rsidRDefault="00000000" w:rsidRPr="00000000" w14:paraId="00000022">
      <w:pPr>
        <w:contextualSpacing w:val="0"/>
        <w:rPr>
          <w:sz w:val="20"/>
          <w:szCs w:val="20"/>
        </w:rPr>
      </w:pPr>
      <w:r w:rsidDel="00000000" w:rsidR="00000000" w:rsidRPr="00000000">
        <w:rPr>
          <w:i w:val="1"/>
          <w:sz w:val="20"/>
          <w:szCs w:val="20"/>
          <w:rtl w:val="0"/>
        </w:rPr>
        <w:t xml:space="preserve">Marcus 12: 38-44: </w:t>
      </w:r>
      <w:r w:rsidDel="00000000" w:rsidR="00000000" w:rsidRPr="00000000">
        <w:rPr>
          <w:sz w:val="20"/>
          <w:szCs w:val="20"/>
          <w:rtl w:val="0"/>
        </w:rPr>
        <w:t xml:space="preserve">De weduwe geeft, terwijl ze bijna niets heeft. Dit maakt indruk! </w:t>
      </w:r>
      <w:r w:rsidDel="00000000" w:rsidR="00000000" w:rsidRPr="00000000">
        <w:rPr>
          <w:rtl w:val="0"/>
        </w:rPr>
      </w:r>
    </w:p>
    <w:p w:rsidR="00000000" w:rsidDel="00000000" w:rsidP="00000000" w:rsidRDefault="00000000" w:rsidRPr="00000000" w14:paraId="00000023">
      <w:pPr>
        <w:contextualSpacing w:val="0"/>
        <w:rPr>
          <w:sz w:val="20"/>
          <w:szCs w:val="20"/>
        </w:rPr>
      </w:pPr>
      <w:r w:rsidDel="00000000" w:rsidR="00000000" w:rsidRPr="00000000">
        <w:rPr>
          <w:rtl w:val="0"/>
        </w:rPr>
      </w:r>
    </w:p>
    <w:p w:rsidR="00000000" w:rsidDel="00000000" w:rsidP="00000000" w:rsidRDefault="00000000" w:rsidRPr="00000000" w14:paraId="00000024">
      <w:pPr>
        <w:contextualSpacing w:val="0"/>
        <w:rPr>
          <w:sz w:val="20"/>
          <w:szCs w:val="20"/>
        </w:rPr>
      </w:pPr>
      <w:r w:rsidDel="00000000" w:rsidR="00000000" w:rsidRPr="00000000">
        <w:rPr>
          <w:sz w:val="20"/>
          <w:szCs w:val="20"/>
          <w:rtl w:val="0"/>
        </w:rPr>
        <w:t xml:space="preserve">Doen:</w:t>
      </w:r>
    </w:p>
    <w:p w:rsidR="00000000" w:rsidDel="00000000" w:rsidP="00000000" w:rsidRDefault="00000000" w:rsidRPr="00000000" w14:paraId="00000025">
      <w:pPr>
        <w:numPr>
          <w:ilvl w:val="0"/>
          <w:numId w:val="4"/>
        </w:numPr>
        <w:ind w:left="720" w:hanging="360"/>
        <w:contextualSpacing w:val="1"/>
        <w:rPr>
          <w:sz w:val="20"/>
          <w:szCs w:val="20"/>
        </w:rPr>
      </w:pPr>
      <w:r w:rsidDel="00000000" w:rsidR="00000000" w:rsidRPr="00000000">
        <w:rPr>
          <w:sz w:val="20"/>
          <w:szCs w:val="20"/>
          <w:rtl w:val="0"/>
        </w:rPr>
        <w:t xml:space="preserve">Verdelen in groepjes van 3 - 4 personen;</w:t>
      </w:r>
    </w:p>
    <w:p w:rsidR="00000000" w:rsidDel="00000000" w:rsidP="00000000" w:rsidRDefault="00000000" w:rsidRPr="00000000" w14:paraId="00000026">
      <w:pPr>
        <w:numPr>
          <w:ilvl w:val="0"/>
          <w:numId w:val="2"/>
        </w:numPr>
        <w:ind w:left="720" w:hanging="360"/>
        <w:contextualSpacing w:val="1"/>
        <w:rPr>
          <w:sz w:val="20"/>
          <w:szCs w:val="20"/>
        </w:rPr>
      </w:pPr>
      <w:r w:rsidDel="00000000" w:rsidR="00000000" w:rsidRPr="00000000">
        <w:rPr>
          <w:sz w:val="20"/>
          <w:szCs w:val="20"/>
          <w:rtl w:val="0"/>
        </w:rPr>
        <w:t xml:space="preserve">Pak per persoon een vel papier en verschillende kleuren stift, potlood of pen; </w:t>
      </w:r>
    </w:p>
    <w:p w:rsidR="00000000" w:rsidDel="00000000" w:rsidP="00000000" w:rsidRDefault="00000000" w:rsidRPr="00000000" w14:paraId="00000027">
      <w:pPr>
        <w:numPr>
          <w:ilvl w:val="0"/>
          <w:numId w:val="2"/>
        </w:numPr>
        <w:ind w:left="720" w:hanging="360"/>
        <w:contextualSpacing w:val="1"/>
        <w:rPr>
          <w:sz w:val="20"/>
          <w:szCs w:val="20"/>
        </w:rPr>
      </w:pPr>
      <w:r w:rsidDel="00000000" w:rsidR="00000000" w:rsidRPr="00000000">
        <w:rPr>
          <w:sz w:val="20"/>
          <w:szCs w:val="20"/>
          <w:rtl w:val="0"/>
        </w:rPr>
        <w:t xml:space="preserve">Schrijf in de hoeken van het vel de personages op uit deze bijbeltekst;</w:t>
      </w:r>
    </w:p>
    <w:p w:rsidR="00000000" w:rsidDel="00000000" w:rsidP="00000000" w:rsidRDefault="00000000" w:rsidRPr="00000000" w14:paraId="00000028">
      <w:pPr>
        <w:numPr>
          <w:ilvl w:val="0"/>
          <w:numId w:val="2"/>
        </w:numPr>
        <w:ind w:left="720" w:hanging="360"/>
        <w:contextualSpacing w:val="1"/>
        <w:rPr>
          <w:sz w:val="20"/>
          <w:szCs w:val="20"/>
        </w:rPr>
      </w:pPr>
      <w:r w:rsidDel="00000000" w:rsidR="00000000" w:rsidRPr="00000000">
        <w:rPr>
          <w:sz w:val="20"/>
          <w:szCs w:val="20"/>
          <w:rtl w:val="0"/>
        </w:rPr>
        <w:t xml:space="preserve">Lees de tekst nog eens en schrijf bij de personages wat je over ze weet na het lezen van de tekst;</w:t>
      </w:r>
    </w:p>
    <w:p w:rsidR="00000000" w:rsidDel="00000000" w:rsidP="00000000" w:rsidRDefault="00000000" w:rsidRPr="00000000" w14:paraId="00000029">
      <w:pPr>
        <w:numPr>
          <w:ilvl w:val="0"/>
          <w:numId w:val="3"/>
        </w:numPr>
        <w:ind w:left="720" w:hanging="360"/>
        <w:contextualSpacing w:val="1"/>
        <w:rPr>
          <w:sz w:val="20"/>
          <w:szCs w:val="20"/>
        </w:rPr>
      </w:pPr>
      <w:r w:rsidDel="00000000" w:rsidR="00000000" w:rsidRPr="00000000">
        <w:rPr>
          <w:sz w:val="20"/>
          <w:szCs w:val="20"/>
          <w:rtl w:val="0"/>
        </w:rPr>
        <w:t xml:space="preserve">Onderstreep met een kleur wat je aanspreekt bij de verschillende personages en met een andere kleur wat je tegenstaat. </w:t>
      </w:r>
    </w:p>
    <w:p w:rsidR="00000000" w:rsidDel="00000000" w:rsidP="00000000" w:rsidRDefault="00000000" w:rsidRPr="00000000" w14:paraId="0000002A">
      <w:pPr>
        <w:numPr>
          <w:ilvl w:val="0"/>
          <w:numId w:val="3"/>
        </w:numPr>
        <w:ind w:left="720" w:hanging="360"/>
        <w:contextualSpacing w:val="1"/>
        <w:rPr>
          <w:sz w:val="20"/>
          <w:szCs w:val="20"/>
          <w:u w:val="none"/>
        </w:rPr>
      </w:pPr>
      <w:r w:rsidDel="00000000" w:rsidR="00000000" w:rsidRPr="00000000">
        <w:rPr>
          <w:rtl w:val="0"/>
        </w:rPr>
      </w:r>
    </w:p>
    <w:p w:rsidR="00000000" w:rsidDel="00000000" w:rsidP="00000000" w:rsidRDefault="00000000" w:rsidRPr="00000000" w14:paraId="0000002B">
      <w:pPr>
        <w:contextualSpacing w:val="0"/>
        <w:rPr>
          <w:i w:val="1"/>
          <w:sz w:val="20"/>
          <w:szCs w:val="20"/>
        </w:rPr>
      </w:pPr>
      <w:r w:rsidDel="00000000" w:rsidR="00000000" w:rsidRPr="00000000">
        <w:rPr>
          <w:i w:val="1"/>
          <w:sz w:val="20"/>
          <w:szCs w:val="20"/>
          <w:rtl w:val="0"/>
        </w:rPr>
        <w:t xml:space="preserve">Vraag: </w:t>
        <w:tab/>
        <w:tab/>
        <w:t xml:space="preserve">Bij welk personage pas jij? (Wie durft toe te geven eigenlijk in een aantal opzichten op de wetgeleerden te lijken?)</w:t>
      </w:r>
    </w:p>
    <w:p w:rsidR="00000000" w:rsidDel="00000000" w:rsidP="00000000" w:rsidRDefault="00000000" w:rsidRPr="00000000" w14:paraId="0000002C">
      <w:pPr>
        <w:contextualSpacing w:val="0"/>
        <w:rPr>
          <w:sz w:val="20"/>
          <w:szCs w:val="20"/>
        </w:rPr>
      </w:pPr>
      <w:r w:rsidDel="00000000" w:rsidR="00000000" w:rsidRPr="00000000">
        <w:rPr>
          <w:rtl w:val="0"/>
        </w:rPr>
      </w:r>
    </w:p>
    <w:p w:rsidR="00000000" w:rsidDel="00000000" w:rsidP="00000000" w:rsidRDefault="00000000" w:rsidRPr="00000000" w14:paraId="0000002D">
      <w:pPr>
        <w:contextualSpacing w:val="0"/>
        <w:rPr>
          <w:sz w:val="20"/>
          <w:szCs w:val="20"/>
        </w:rPr>
      </w:pPr>
      <w:r w:rsidDel="00000000" w:rsidR="00000000" w:rsidRPr="00000000">
        <w:rPr>
          <w:rtl w:val="0"/>
        </w:rPr>
      </w:r>
    </w:p>
    <w:p w:rsidR="00000000" w:rsidDel="00000000" w:rsidP="00000000" w:rsidRDefault="00000000" w:rsidRPr="00000000" w14:paraId="0000002E">
      <w:pPr>
        <w:contextualSpacing w:val="0"/>
        <w:rPr>
          <w:b w:val="1"/>
          <w:sz w:val="20"/>
          <w:szCs w:val="20"/>
        </w:rPr>
      </w:pPr>
      <w:r w:rsidDel="00000000" w:rsidR="00000000" w:rsidRPr="00000000">
        <w:rPr>
          <w:b w:val="1"/>
          <w:sz w:val="20"/>
          <w:szCs w:val="20"/>
          <w:rtl w:val="0"/>
        </w:rPr>
        <w:t xml:space="preserve">Filmpje</w:t>
      </w:r>
    </w:p>
    <w:p w:rsidR="00000000" w:rsidDel="00000000" w:rsidP="00000000" w:rsidRDefault="00000000" w:rsidRPr="00000000" w14:paraId="0000002F">
      <w:pPr>
        <w:contextualSpacing w:val="0"/>
        <w:rPr>
          <w:sz w:val="20"/>
          <w:szCs w:val="20"/>
        </w:rPr>
      </w:pPr>
      <w:r w:rsidDel="00000000" w:rsidR="00000000" w:rsidRPr="00000000">
        <w:rPr>
          <w:sz w:val="20"/>
          <w:szCs w:val="20"/>
          <w:rtl w:val="0"/>
        </w:rPr>
        <w:t xml:space="preserve">We kijken een filmpje met een actueel voorbeeld dat doet denken aan de weduwe in de bijbel: </w:t>
      </w:r>
      <w:hyperlink r:id="rId6">
        <w:r w:rsidDel="00000000" w:rsidR="00000000" w:rsidRPr="00000000">
          <w:rPr>
            <w:color w:val="1155cc"/>
            <w:sz w:val="20"/>
            <w:szCs w:val="20"/>
            <w:u w:val="single"/>
            <w:rtl w:val="0"/>
          </w:rPr>
          <w:t xml:space="preserve">https://youtu.be/7ak9-vUQoRQ</w:t>
        </w:r>
      </w:hyperlink>
      <w:r w:rsidDel="00000000" w:rsidR="00000000" w:rsidRPr="00000000">
        <w:rPr>
          <w:rtl w:val="0"/>
        </w:rPr>
      </w:r>
    </w:p>
    <w:p w:rsidR="00000000" w:rsidDel="00000000" w:rsidP="00000000" w:rsidRDefault="00000000" w:rsidRPr="00000000" w14:paraId="00000030">
      <w:pPr>
        <w:contextualSpacing w:val="0"/>
        <w:rPr>
          <w:sz w:val="20"/>
          <w:szCs w:val="20"/>
        </w:rPr>
      </w:pPr>
      <w:r w:rsidDel="00000000" w:rsidR="00000000" w:rsidRPr="00000000">
        <w:rPr>
          <w:rtl w:val="0"/>
        </w:rPr>
      </w:r>
    </w:p>
    <w:p w:rsidR="00000000" w:rsidDel="00000000" w:rsidP="00000000" w:rsidRDefault="00000000" w:rsidRPr="00000000" w14:paraId="00000031">
      <w:pPr>
        <w:contextualSpacing w:val="0"/>
        <w:rPr>
          <w:sz w:val="20"/>
          <w:szCs w:val="20"/>
        </w:rPr>
      </w:pPr>
      <w:r w:rsidDel="00000000" w:rsidR="00000000" w:rsidRPr="00000000">
        <w:rPr>
          <w:rtl w:val="0"/>
        </w:rPr>
      </w:r>
    </w:p>
    <w:p w:rsidR="00000000" w:rsidDel="00000000" w:rsidP="00000000" w:rsidRDefault="00000000" w:rsidRPr="00000000" w14:paraId="00000032">
      <w:pPr>
        <w:contextualSpacing w:val="0"/>
        <w:rPr>
          <w:b w:val="1"/>
          <w:sz w:val="20"/>
          <w:szCs w:val="20"/>
        </w:rPr>
      </w:pPr>
      <w:r w:rsidDel="00000000" w:rsidR="00000000" w:rsidRPr="00000000">
        <w:rPr>
          <w:b w:val="1"/>
          <w:sz w:val="20"/>
          <w:szCs w:val="20"/>
          <w:rtl w:val="0"/>
        </w:rPr>
        <w:t xml:space="preserve">Bijbellezen </w:t>
      </w:r>
    </w:p>
    <w:p w:rsidR="00000000" w:rsidDel="00000000" w:rsidP="00000000" w:rsidRDefault="00000000" w:rsidRPr="00000000" w14:paraId="00000033">
      <w:pPr>
        <w:contextualSpacing w:val="0"/>
        <w:rPr>
          <w:sz w:val="20"/>
          <w:szCs w:val="20"/>
        </w:rPr>
      </w:pPr>
      <w:r w:rsidDel="00000000" w:rsidR="00000000" w:rsidRPr="00000000">
        <w:rPr>
          <w:i w:val="1"/>
          <w:sz w:val="20"/>
          <w:szCs w:val="20"/>
          <w:rtl w:val="0"/>
        </w:rPr>
        <w:t xml:space="preserve">Lucas 12: 15 - 34: </w:t>
      </w:r>
      <w:r w:rsidDel="00000000" w:rsidR="00000000" w:rsidRPr="00000000">
        <w:rPr>
          <w:sz w:val="20"/>
          <w:szCs w:val="20"/>
          <w:rtl w:val="0"/>
        </w:rPr>
        <w:t xml:space="preserve">Opofferen of leven van overvloed?</w:t>
      </w:r>
    </w:p>
    <w:p w:rsidR="00000000" w:rsidDel="00000000" w:rsidP="00000000" w:rsidRDefault="00000000" w:rsidRPr="00000000" w14:paraId="00000034">
      <w:pPr>
        <w:contextualSpacing w:val="0"/>
        <w:rPr>
          <w:b w:val="1"/>
          <w:sz w:val="20"/>
          <w:szCs w:val="20"/>
        </w:rPr>
      </w:pPr>
      <w:r w:rsidDel="00000000" w:rsidR="00000000" w:rsidRPr="00000000">
        <w:rPr>
          <w:rtl w:val="0"/>
        </w:rPr>
      </w:r>
    </w:p>
    <w:p w:rsidR="00000000" w:rsidDel="00000000" w:rsidP="00000000" w:rsidRDefault="00000000" w:rsidRPr="00000000" w14:paraId="00000035">
      <w:pPr>
        <w:contextualSpacing w:val="0"/>
        <w:rPr>
          <w:i w:val="1"/>
          <w:sz w:val="20"/>
          <w:szCs w:val="20"/>
        </w:rPr>
      </w:pPr>
      <w:r w:rsidDel="00000000" w:rsidR="00000000" w:rsidRPr="00000000">
        <w:rPr>
          <w:i w:val="1"/>
          <w:sz w:val="20"/>
          <w:szCs w:val="20"/>
          <w:rtl w:val="0"/>
        </w:rPr>
        <w:t xml:space="preserve">Vraag: </w:t>
        <w:tab/>
        <w:tab/>
        <w:t xml:space="preserve">Let vooral op de laatste twee verzen. Is er eigenlijk sprake van opoffering als we delen, weggeven, investeren in gerechtigheid? Of is er veel te winnen?</w:t>
      </w:r>
    </w:p>
    <w:p w:rsidR="00000000" w:rsidDel="00000000" w:rsidP="00000000" w:rsidRDefault="00000000" w:rsidRPr="00000000" w14:paraId="00000036">
      <w:pPr>
        <w:contextualSpacing w:val="0"/>
        <w:rPr>
          <w:sz w:val="20"/>
          <w:szCs w:val="20"/>
        </w:rPr>
      </w:pPr>
      <w:r w:rsidDel="00000000" w:rsidR="00000000" w:rsidRPr="00000000">
        <w:rPr>
          <w:rtl w:val="0"/>
        </w:rPr>
      </w:r>
    </w:p>
    <w:p w:rsidR="00000000" w:rsidDel="00000000" w:rsidP="00000000" w:rsidRDefault="00000000" w:rsidRPr="00000000" w14:paraId="00000037">
      <w:pPr>
        <w:contextualSpacing w:val="0"/>
        <w:rPr>
          <w:sz w:val="20"/>
          <w:szCs w:val="20"/>
        </w:rPr>
      </w:pPr>
      <w:r w:rsidDel="00000000" w:rsidR="00000000" w:rsidRPr="00000000">
        <w:rPr>
          <w:sz w:val="20"/>
          <w:szCs w:val="20"/>
          <w:rtl w:val="0"/>
        </w:rPr>
        <w:t xml:space="preserve">We luisteren naar een lied over 100% opoffering van Jezus: </w:t>
      </w:r>
      <w:hyperlink r:id="rId7">
        <w:r w:rsidDel="00000000" w:rsidR="00000000" w:rsidRPr="00000000">
          <w:rPr>
            <w:color w:val="1155cc"/>
            <w:sz w:val="20"/>
            <w:szCs w:val="20"/>
            <w:u w:val="single"/>
            <w:rtl w:val="0"/>
          </w:rPr>
          <w:t xml:space="preserve">https://www.youtube.com/watch?v=e1LoKcW93ts</w:t>
        </w:r>
      </w:hyperlink>
      <w:r w:rsidDel="00000000" w:rsidR="00000000" w:rsidRPr="00000000">
        <w:rPr>
          <w:rtl w:val="0"/>
        </w:rPr>
      </w:r>
    </w:p>
    <w:p w:rsidR="00000000" w:rsidDel="00000000" w:rsidP="00000000" w:rsidRDefault="00000000" w:rsidRPr="00000000" w14:paraId="00000038">
      <w:pPr>
        <w:contextualSpacing w:val="0"/>
        <w:rPr>
          <w:sz w:val="20"/>
          <w:szCs w:val="20"/>
        </w:rPr>
      </w:pPr>
      <w:r w:rsidDel="00000000" w:rsidR="00000000" w:rsidRPr="00000000">
        <w:rPr>
          <w:rtl w:val="0"/>
        </w:rPr>
      </w:r>
    </w:p>
    <w:p w:rsidR="00000000" w:rsidDel="00000000" w:rsidP="00000000" w:rsidRDefault="00000000" w:rsidRPr="00000000" w14:paraId="00000039">
      <w:pPr>
        <w:contextualSpacing w:val="0"/>
        <w:rPr>
          <w:sz w:val="20"/>
          <w:szCs w:val="20"/>
        </w:rPr>
      </w:pPr>
      <w:r w:rsidDel="00000000" w:rsidR="00000000" w:rsidRPr="00000000">
        <w:rPr>
          <w:rtl w:val="0"/>
        </w:rPr>
      </w:r>
    </w:p>
    <w:p w:rsidR="00000000" w:rsidDel="00000000" w:rsidP="00000000" w:rsidRDefault="00000000" w:rsidRPr="00000000" w14:paraId="0000003A">
      <w:pPr>
        <w:contextualSpacing w:val="0"/>
        <w:rPr>
          <w:b w:val="1"/>
          <w:sz w:val="20"/>
          <w:szCs w:val="20"/>
        </w:rPr>
      </w:pPr>
      <w:r w:rsidDel="00000000" w:rsidR="00000000" w:rsidRPr="00000000">
        <w:rPr>
          <w:b w:val="1"/>
          <w:sz w:val="20"/>
          <w:szCs w:val="20"/>
          <w:rtl w:val="0"/>
        </w:rPr>
        <w:t xml:space="preserve">Afsluiting</w:t>
      </w:r>
    </w:p>
    <w:p w:rsidR="00000000" w:rsidDel="00000000" w:rsidP="00000000" w:rsidRDefault="00000000" w:rsidRPr="00000000" w14:paraId="0000003B">
      <w:pPr>
        <w:contextualSpacing w:val="0"/>
        <w:rPr>
          <w:sz w:val="20"/>
          <w:szCs w:val="20"/>
        </w:rPr>
      </w:pPr>
      <w:r w:rsidDel="00000000" w:rsidR="00000000" w:rsidRPr="00000000">
        <w:rPr>
          <w:sz w:val="20"/>
          <w:szCs w:val="20"/>
          <w:rtl w:val="0"/>
        </w:rPr>
        <w:t xml:space="preserve">Let op: Het offer van Jezus is een daad van Zijn liefde. Hij schenkt ons genade. We kunnen </w:t>
      </w:r>
      <w:r w:rsidDel="00000000" w:rsidR="00000000" w:rsidRPr="00000000">
        <w:rPr>
          <w:i w:val="1"/>
          <w:sz w:val="20"/>
          <w:szCs w:val="20"/>
          <w:rtl w:val="0"/>
        </w:rPr>
        <w:t xml:space="preserve">niets </w:t>
      </w:r>
      <w:r w:rsidDel="00000000" w:rsidR="00000000" w:rsidRPr="00000000">
        <w:rPr>
          <w:sz w:val="20"/>
          <w:szCs w:val="20"/>
          <w:rtl w:val="0"/>
        </w:rPr>
        <w:t xml:space="preserve">afdoen of toevoegen aan deze genade. Jezus roept op tot naastenliefde, tot een radicaal geloof. Wanneer we gehoor geven aan zijn oproep komen we dichter bij Hem en ervaren we zijn overvloed, zegen en liefde. De hemel komt zo hier op aarde heel dichtbij. Laat je hier door inspireren en motiveren. </w:t>
      </w:r>
    </w:p>
    <w:p w:rsidR="00000000" w:rsidDel="00000000" w:rsidP="00000000" w:rsidRDefault="00000000" w:rsidRPr="00000000" w14:paraId="0000003C">
      <w:pPr>
        <w:contextualSpacing w:val="0"/>
        <w:rPr>
          <w:sz w:val="20"/>
          <w:szCs w:val="20"/>
        </w:rPr>
      </w:pPr>
      <w:r w:rsidDel="00000000" w:rsidR="00000000" w:rsidRPr="00000000">
        <w:rPr>
          <w:rtl w:val="0"/>
        </w:rPr>
      </w:r>
    </w:p>
    <w:p w:rsidR="00000000" w:rsidDel="00000000" w:rsidP="00000000" w:rsidRDefault="00000000" w:rsidRPr="00000000" w14:paraId="0000003D">
      <w:pPr>
        <w:contextualSpacing w:val="0"/>
        <w:rPr>
          <w:sz w:val="20"/>
          <w:szCs w:val="20"/>
        </w:rPr>
      </w:pPr>
      <w:r w:rsidDel="00000000" w:rsidR="00000000" w:rsidRPr="00000000">
        <w:rPr>
          <w:sz w:val="20"/>
          <w:szCs w:val="20"/>
          <w:rtl w:val="0"/>
        </w:rPr>
        <w:t xml:space="preserve">Het is echter </w:t>
      </w:r>
      <w:r w:rsidDel="00000000" w:rsidR="00000000" w:rsidRPr="00000000">
        <w:rPr>
          <w:sz w:val="20"/>
          <w:szCs w:val="20"/>
          <w:u w:val="single"/>
          <w:rtl w:val="0"/>
        </w:rPr>
        <w:t xml:space="preserve">niet </w:t>
      </w:r>
      <w:r w:rsidDel="00000000" w:rsidR="00000000" w:rsidRPr="00000000">
        <w:rPr>
          <w:sz w:val="20"/>
          <w:szCs w:val="20"/>
          <w:rtl w:val="0"/>
        </w:rPr>
        <w:t xml:space="preserve">zo dat we zijn genade niet verdienen als het ons niet lukt om aan het “perfecte plaatje” te voldoen. Er is genade in overvloed en je bent vrij! </w:t>
      </w:r>
    </w:p>
    <w:p w:rsidR="00000000" w:rsidDel="00000000" w:rsidP="00000000" w:rsidRDefault="00000000" w:rsidRPr="00000000" w14:paraId="0000003E">
      <w:pPr>
        <w:contextualSpacing w:val="0"/>
        <w:rPr>
          <w:sz w:val="20"/>
          <w:szCs w:val="20"/>
        </w:rPr>
      </w:pPr>
      <w:r w:rsidDel="00000000" w:rsidR="00000000" w:rsidRPr="00000000">
        <w:rPr>
          <w:rtl w:val="0"/>
        </w:rPr>
      </w:r>
    </w:p>
    <w:p w:rsidR="00000000" w:rsidDel="00000000" w:rsidP="00000000" w:rsidRDefault="00000000" w:rsidRPr="00000000" w14:paraId="0000003F">
      <w:pPr>
        <w:contextualSpacing w:val="0"/>
        <w:rPr>
          <w:sz w:val="20"/>
          <w:szCs w:val="20"/>
        </w:rPr>
      </w:pPr>
      <w:r w:rsidDel="00000000" w:rsidR="00000000" w:rsidRPr="00000000">
        <w:rPr>
          <w:sz w:val="20"/>
          <w:szCs w:val="20"/>
          <w:rtl w:val="0"/>
        </w:rPr>
        <w:t xml:space="preserve">Kringgebed</w:t>
      </w:r>
    </w:p>
    <w:p w:rsidR="00000000" w:rsidDel="00000000" w:rsidP="00000000" w:rsidRDefault="00000000" w:rsidRPr="00000000" w14:paraId="00000040">
      <w:pPr>
        <w:contextualSpacing w:val="0"/>
        <w:rPr>
          <w:b w:val="1"/>
          <w:sz w:val="20"/>
          <w:szCs w:val="20"/>
        </w:rPr>
      </w:pPr>
      <w:r w:rsidDel="00000000" w:rsidR="00000000" w:rsidRPr="00000000">
        <w:rPr>
          <w:rtl w:val="0"/>
        </w:rPr>
      </w:r>
    </w:p>
    <w:p w:rsidR="00000000" w:rsidDel="00000000" w:rsidP="00000000" w:rsidRDefault="00000000" w:rsidRPr="00000000" w14:paraId="00000041">
      <w:pPr>
        <w:contextualSpacing w:val="0"/>
        <w:rPr>
          <w:b w:val="1"/>
          <w:sz w:val="20"/>
          <w:szCs w:val="20"/>
        </w:rPr>
      </w:pPr>
      <w:r w:rsidDel="00000000" w:rsidR="00000000" w:rsidRPr="00000000">
        <w:rPr>
          <w:b w:val="1"/>
          <w:sz w:val="20"/>
          <w:szCs w:val="20"/>
          <w:rtl w:val="0"/>
        </w:rPr>
        <w:t xml:space="preserve">Amen! </w:t>
      </w:r>
    </w:p>
    <w:sectPr>
      <w:headerReference r:id="rId8" w:type="default"/>
      <w:footerReference r:id="rId9"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contextualSpacing w:val="0"/>
      <w:jc w:val="right"/>
      <w:rPr/>
    </w:pPr>
    <w:r w:rsidDel="00000000" w:rsidR="00000000" w:rsidRPr="00000000">
      <w:rPr>
        <w:b w:val="1"/>
        <w:sz w:val="20"/>
        <w:szCs w:val="20"/>
      </w:rPr>
      <w:drawing>
        <wp:inline distB="0" distT="0" distL="0" distR="0">
          <wp:extent cx="1717511" cy="119538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17511" cy="1195388"/>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contextualSpacing w:val="0"/>
      <w:rPr>
        <w:b w:val="1"/>
        <w:sz w:val="20"/>
        <w:szCs w:val="20"/>
      </w:rPr>
    </w:pPr>
    <w:r w:rsidDel="00000000" w:rsidR="00000000" w:rsidRPr="00000000">
      <w:rPr>
        <w:rtl w:val="0"/>
      </w:rPr>
    </w:r>
  </w:p>
  <w:p w:rsidR="00000000" w:rsidDel="00000000" w:rsidP="00000000" w:rsidRDefault="00000000" w:rsidRPr="00000000" w14:paraId="00000043">
    <w:pPr>
      <w:contextualSpacing w:val="0"/>
      <w:rPr>
        <w:b w:val="1"/>
        <w:sz w:val="20"/>
        <w:szCs w:val="20"/>
      </w:rPr>
    </w:pPr>
    <w:r w:rsidDel="00000000" w:rsidR="00000000" w:rsidRPr="00000000">
      <w:rPr>
        <w:b w:val="1"/>
        <w:sz w:val="20"/>
        <w:szCs w:val="20"/>
        <w:rtl w:val="0"/>
      </w:rPr>
      <w:t xml:space="preserve">Kringavond | Maandthema maart 2018</w:t>
    </w:r>
  </w:p>
  <w:p w:rsidR="00000000" w:rsidDel="00000000" w:rsidP="00000000" w:rsidRDefault="00000000" w:rsidRPr="00000000" w14:paraId="00000044">
    <w:pPr>
      <w:contextualSpacing w:val="0"/>
      <w:rPr>
        <w:i w:val="1"/>
        <w:sz w:val="20"/>
        <w:szCs w:val="20"/>
      </w:rPr>
    </w:pPr>
    <w:r w:rsidDel="00000000" w:rsidR="00000000" w:rsidRPr="00000000">
      <w:rPr>
        <w:i w:val="1"/>
        <w:sz w:val="20"/>
        <w:szCs w:val="20"/>
        <w:rtl w:val="0"/>
      </w:rPr>
      <w:t xml:space="preserve">Karakter vormen | Opoffering</w:t>
      <w:tab/>
      <w:tab/>
      <w:tab/>
      <w:tab/>
      <w:tab/>
    </w:r>
  </w:p>
  <w:p w:rsidR="00000000" w:rsidDel="00000000" w:rsidP="00000000" w:rsidRDefault="00000000" w:rsidRPr="00000000" w14:paraId="00000045">
    <w:pPr>
      <w:contextualSpacing w:val="0"/>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nl"/>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color w:val="4a86e8"/>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line="240" w:lineRule="auto"/>
    </w:pPr>
    <w:rPr>
      <w:b w:val="1"/>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youtu.be/7ak9-vUQoRQ" TargetMode="External"/><Relationship Id="rId7" Type="http://schemas.openxmlformats.org/officeDocument/2006/relationships/hyperlink" Target="https://www.youtube.com/watch?v=e1LoKcW93ts"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